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0F37" w14:textId="39649873" w:rsidR="0007114B" w:rsidRPr="00DB65D3" w:rsidRDefault="005C0835" w:rsidP="005C0835">
      <w:pPr>
        <w:jc w:val="center"/>
        <w:rPr>
          <w:rFonts w:ascii="Trade Gothic Next" w:hAnsi="Trade Gothic Next"/>
        </w:rPr>
      </w:pPr>
      <w:r w:rsidRPr="00DB65D3">
        <w:rPr>
          <w:rFonts w:ascii="Trade Gothic Next" w:hAnsi="Trade Gothic Next" w:cs="Times New Roman"/>
          <w:noProof/>
        </w:rPr>
        <w:drawing>
          <wp:inline distT="0" distB="0" distL="0" distR="0" wp14:anchorId="633958B4" wp14:editId="2A0CE4EF">
            <wp:extent cx="3496235" cy="11916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4 at 9.54.12 AM.png"/>
                    <pic:cNvPicPr/>
                  </pic:nvPicPr>
                  <pic:blipFill>
                    <a:blip r:embed="rId4"/>
                    <a:stretch>
                      <a:fillRect/>
                    </a:stretch>
                  </pic:blipFill>
                  <pic:spPr>
                    <a:xfrm>
                      <a:off x="0" y="0"/>
                      <a:ext cx="3504098" cy="1194354"/>
                    </a:xfrm>
                    <a:prstGeom prst="rect">
                      <a:avLst/>
                    </a:prstGeom>
                  </pic:spPr>
                </pic:pic>
              </a:graphicData>
            </a:graphic>
          </wp:inline>
        </w:drawing>
      </w:r>
    </w:p>
    <w:p w14:paraId="6C4FD6C0" w14:textId="77777777" w:rsidR="000D2D58" w:rsidRPr="00DB65D3" w:rsidRDefault="000D2D58" w:rsidP="005C0835">
      <w:pPr>
        <w:jc w:val="center"/>
        <w:rPr>
          <w:rFonts w:ascii="Trade Gothic Next" w:hAnsi="Trade Gothic Next" w:cs="Times New Roman (Body CS)"/>
          <w:b/>
          <w:bCs/>
        </w:rPr>
      </w:pPr>
      <w:r w:rsidRPr="00DB65D3">
        <w:rPr>
          <w:rFonts w:ascii="Trade Gothic Next" w:hAnsi="Trade Gothic Next" w:cs="Times New Roman (Body CS)"/>
          <w:b/>
          <w:bCs/>
        </w:rPr>
        <w:t>Book Proposal to Clemson University Press</w:t>
      </w:r>
    </w:p>
    <w:p w14:paraId="4DEE6BFA" w14:textId="77777777" w:rsidR="000D2D58" w:rsidRPr="00DB65D3" w:rsidRDefault="000D2D58" w:rsidP="000D2D58">
      <w:pPr>
        <w:rPr>
          <w:rFonts w:ascii="Trade Gothic Next" w:hAnsi="Trade Gothic Next"/>
        </w:rPr>
      </w:pPr>
    </w:p>
    <w:p w14:paraId="4EB122C5" w14:textId="6B7BBE16" w:rsidR="000D2D58" w:rsidRPr="00DB65D3" w:rsidRDefault="000D2D58" w:rsidP="000D2D58">
      <w:pPr>
        <w:rPr>
          <w:rFonts w:ascii="Trade Gothic Next" w:hAnsi="Trade Gothic Next"/>
          <w:color w:val="000000"/>
        </w:rPr>
      </w:pPr>
      <w:r w:rsidRPr="00DB65D3">
        <w:rPr>
          <w:rFonts w:ascii="Trade Gothic Next" w:hAnsi="Trade Gothic Next"/>
        </w:rPr>
        <w:t xml:space="preserve">Please use as much space as necessary to address each of the categories listed below, following the guidelines available under the “Submissions” tab on our website. Once you have completed this form, please submit it as a Word document via email to </w:t>
      </w:r>
      <w:r w:rsidR="007F2C63">
        <w:rPr>
          <w:rFonts w:ascii="Trade Gothic Next" w:hAnsi="Trade Gothic Next"/>
          <w:color w:val="000000"/>
        </w:rPr>
        <w:t>Andrew Dorkin</w:t>
      </w:r>
      <w:r w:rsidR="005C0835" w:rsidRPr="00DB65D3">
        <w:rPr>
          <w:rFonts w:ascii="Trade Gothic Next" w:hAnsi="Trade Gothic Next"/>
          <w:color w:val="000000"/>
        </w:rPr>
        <w:t xml:space="preserve"> </w:t>
      </w:r>
      <w:r w:rsidRPr="00DB65D3">
        <w:rPr>
          <w:rFonts w:ascii="Trade Gothic Next" w:hAnsi="Trade Gothic Next"/>
          <w:color w:val="000000"/>
        </w:rPr>
        <w:t xml:space="preserve">at </w:t>
      </w:r>
      <w:hyperlink r:id="rId5" w:history="1">
        <w:r w:rsidR="00FF1C98" w:rsidRPr="005D6775">
          <w:rPr>
            <w:rStyle w:val="Hyperlink"/>
            <w:rFonts w:ascii="Trade Gothic Next" w:hAnsi="Trade Gothic Next"/>
          </w:rPr>
          <w:t>adorkin@clemson.edu</w:t>
        </w:r>
      </w:hyperlink>
      <w:r w:rsidR="00FF1C98">
        <w:rPr>
          <w:rFonts w:ascii="Trade Gothic Next" w:hAnsi="Trade Gothic Next"/>
          <w:color w:val="000000"/>
        </w:rPr>
        <w:t xml:space="preserve">. </w:t>
      </w:r>
      <w:r w:rsidRPr="00DB65D3">
        <w:rPr>
          <w:rFonts w:ascii="Trade Gothic Next" w:hAnsi="Trade Gothic Next"/>
          <w:color w:val="000000"/>
        </w:rPr>
        <w:t xml:space="preserve"> </w:t>
      </w:r>
    </w:p>
    <w:p w14:paraId="3FB3F0F2" w14:textId="4EAE3C65" w:rsidR="00A50298" w:rsidRPr="00DB65D3" w:rsidRDefault="00A50298" w:rsidP="000D2D58">
      <w:pPr>
        <w:rPr>
          <w:rFonts w:ascii="Trade Gothic Next" w:hAnsi="Trade Gothic Next"/>
        </w:rPr>
      </w:pPr>
    </w:p>
    <w:p w14:paraId="03659795" w14:textId="1071A49C" w:rsidR="00A50298" w:rsidRPr="00DB65D3" w:rsidRDefault="00A50298" w:rsidP="00A50298">
      <w:pPr>
        <w:rPr>
          <w:rFonts w:ascii="Trade Gothic Next" w:hAnsi="Trade Gothic Next"/>
        </w:rPr>
      </w:pPr>
      <w:r w:rsidRPr="00DB65D3">
        <w:rPr>
          <w:rFonts w:ascii="Trade Gothic Next" w:hAnsi="Trade Gothic Next"/>
        </w:rPr>
        <w:t>We are a nonprofit publisher. If funding or a university subvention is available for your project, please indicate the prospect on your proposal.</w:t>
      </w:r>
      <w:r w:rsidR="0053255F" w:rsidRPr="00DB65D3">
        <w:rPr>
          <w:rFonts w:ascii="Trade Gothic Next" w:hAnsi="Trade Gothic Next"/>
        </w:rPr>
        <w:t xml:space="preserve"> The availability of a subvention (or not) will have no bearing on editorial decisions but may make feasible special features to enhance your book, such as color images.</w:t>
      </w:r>
    </w:p>
    <w:p w14:paraId="0D4FE11C" w14:textId="77777777" w:rsidR="00A50298" w:rsidRPr="00DB65D3" w:rsidRDefault="00A50298" w:rsidP="000D2D58">
      <w:pPr>
        <w:rPr>
          <w:rFonts w:ascii="Trade Gothic Next" w:hAnsi="Trade Gothic Next"/>
        </w:rPr>
      </w:pPr>
    </w:p>
    <w:p w14:paraId="7C8FCE4F" w14:textId="77777777" w:rsidR="000D2D58" w:rsidRPr="00DB65D3" w:rsidRDefault="000D2D58" w:rsidP="000D2D58">
      <w:pPr>
        <w:rPr>
          <w:rFonts w:ascii="Trade Gothic Next" w:hAnsi="Trade Gothic Next"/>
        </w:rPr>
      </w:pPr>
    </w:p>
    <w:p w14:paraId="33EA985F" w14:textId="77777777" w:rsidR="000D2D58" w:rsidRPr="00DB65D3" w:rsidRDefault="000D2D58" w:rsidP="000D2D58">
      <w:pPr>
        <w:rPr>
          <w:rFonts w:ascii="Trade Gothic Next" w:hAnsi="Trade Gothic Next"/>
          <w:color w:val="000000"/>
        </w:rPr>
      </w:pPr>
      <w:r w:rsidRPr="00DB65D3">
        <w:rPr>
          <w:rFonts w:ascii="Trade Gothic Next" w:hAnsi="Trade Gothic Next"/>
          <w:color w:val="000000"/>
        </w:rPr>
        <w:t>Book Title:</w:t>
      </w:r>
    </w:p>
    <w:p w14:paraId="49E44F1A" w14:textId="77777777" w:rsidR="000D2D58" w:rsidRPr="00DB65D3" w:rsidRDefault="000D2D58" w:rsidP="000D2D58">
      <w:pPr>
        <w:rPr>
          <w:rFonts w:ascii="Trade Gothic Next" w:hAnsi="Trade Gothic Next"/>
          <w:color w:val="000000"/>
        </w:rPr>
      </w:pPr>
    </w:p>
    <w:p w14:paraId="56BB6313" w14:textId="77777777" w:rsidR="000D2D58" w:rsidRPr="00DB65D3" w:rsidRDefault="000D2D58" w:rsidP="000D2D58">
      <w:pPr>
        <w:rPr>
          <w:rFonts w:ascii="Trade Gothic Next" w:hAnsi="Trade Gothic Next"/>
          <w:color w:val="262626"/>
        </w:rPr>
      </w:pPr>
      <w:r w:rsidRPr="00DB65D3">
        <w:rPr>
          <w:rFonts w:ascii="Trade Gothic Next" w:hAnsi="Trade Gothic Next"/>
          <w:color w:val="262626"/>
        </w:rPr>
        <w:t>Author /Editor details (or indicate if a CV is herewith):</w:t>
      </w:r>
    </w:p>
    <w:p w14:paraId="6DD4A671" w14:textId="77777777" w:rsidR="000D2D58" w:rsidRPr="00DB65D3" w:rsidRDefault="000D2D58" w:rsidP="000D2D58">
      <w:pPr>
        <w:rPr>
          <w:rFonts w:ascii="Trade Gothic Next" w:hAnsi="Trade Gothic Next"/>
          <w:color w:val="000000"/>
        </w:rPr>
      </w:pPr>
    </w:p>
    <w:p w14:paraId="12023564" w14:textId="5AD4B336" w:rsidR="000D2D58" w:rsidRPr="00DB65D3" w:rsidRDefault="000D2D58" w:rsidP="000D2D58">
      <w:pPr>
        <w:rPr>
          <w:rFonts w:ascii="Trade Gothic Next" w:hAnsi="Trade Gothic Next"/>
          <w:color w:val="000000"/>
        </w:rPr>
      </w:pPr>
      <w:r w:rsidRPr="00DB65D3">
        <w:rPr>
          <w:rFonts w:ascii="Trade Gothic Next" w:hAnsi="Trade Gothic Next"/>
          <w:color w:val="262626"/>
        </w:rPr>
        <w:t>Book Synopsis</w:t>
      </w:r>
      <w:r w:rsidRPr="00DB65D3">
        <w:rPr>
          <w:rFonts w:ascii="Trade Gothic Next" w:hAnsi="Trade Gothic Next"/>
          <w:color w:val="000000"/>
        </w:rPr>
        <w:t xml:space="preserve"> (</w:t>
      </w:r>
      <w:r w:rsidR="00F45A25" w:rsidRPr="00DB65D3">
        <w:rPr>
          <w:rFonts w:ascii="Trade Gothic Next" w:hAnsi="Trade Gothic Next"/>
          <w:color w:val="000000"/>
        </w:rPr>
        <w:t xml:space="preserve">approximately </w:t>
      </w:r>
      <w:r w:rsidRPr="00DB65D3">
        <w:rPr>
          <w:rFonts w:ascii="Trade Gothic Next" w:hAnsi="Trade Gothic Next"/>
          <w:color w:val="000000"/>
        </w:rPr>
        <w:t>800 words):</w:t>
      </w:r>
    </w:p>
    <w:p w14:paraId="2CEBFB61" w14:textId="74178D21" w:rsidR="00F45A25" w:rsidRPr="00DB65D3" w:rsidRDefault="00F45A25" w:rsidP="000D2D58">
      <w:pPr>
        <w:rPr>
          <w:rFonts w:ascii="Trade Gothic Next" w:hAnsi="Trade Gothic Next"/>
          <w:color w:val="000000"/>
        </w:rPr>
      </w:pPr>
    </w:p>
    <w:p w14:paraId="468E2379" w14:textId="6148B3EB" w:rsidR="00F45A25" w:rsidRPr="00DB65D3" w:rsidRDefault="00F45A25" w:rsidP="000D2D58">
      <w:pPr>
        <w:rPr>
          <w:rFonts w:ascii="Trade Gothic Next" w:hAnsi="Trade Gothic Next"/>
          <w:color w:val="000000"/>
        </w:rPr>
      </w:pPr>
      <w:r w:rsidRPr="00DB65D3">
        <w:rPr>
          <w:rFonts w:ascii="Trade Gothic Next" w:hAnsi="Trade Gothic Next"/>
          <w:color w:val="000000"/>
        </w:rPr>
        <w:t xml:space="preserve">Brief </w:t>
      </w:r>
      <w:r w:rsidR="00BA6284" w:rsidRPr="00DB65D3">
        <w:rPr>
          <w:rFonts w:ascii="Trade Gothic Next" w:hAnsi="Trade Gothic Next"/>
          <w:color w:val="000000"/>
        </w:rPr>
        <w:t>Pitch</w:t>
      </w:r>
      <w:r w:rsidRPr="00DB65D3">
        <w:rPr>
          <w:rFonts w:ascii="Trade Gothic Next" w:hAnsi="Trade Gothic Next"/>
          <w:color w:val="000000"/>
        </w:rPr>
        <w:t xml:space="preserve"> (approximately 200 words):</w:t>
      </w:r>
    </w:p>
    <w:p w14:paraId="79C6E603" w14:textId="77777777" w:rsidR="000D2D58" w:rsidRPr="00DB65D3" w:rsidRDefault="000D2D58" w:rsidP="000D2D58">
      <w:pPr>
        <w:rPr>
          <w:rFonts w:ascii="Trade Gothic Next" w:hAnsi="Trade Gothic Next"/>
          <w:color w:val="000000"/>
        </w:rPr>
      </w:pPr>
    </w:p>
    <w:p w14:paraId="5E72F321" w14:textId="77777777" w:rsidR="000D2D58" w:rsidRPr="00DB65D3" w:rsidRDefault="000D2D58" w:rsidP="000D2D58">
      <w:pPr>
        <w:rPr>
          <w:rFonts w:ascii="Trade Gothic Next" w:hAnsi="Trade Gothic Next"/>
          <w:color w:val="000000"/>
        </w:rPr>
      </w:pPr>
      <w:r w:rsidRPr="00DB65D3">
        <w:rPr>
          <w:rFonts w:ascii="Trade Gothic Next" w:hAnsi="Trade Gothic Next"/>
          <w:color w:val="262626"/>
        </w:rPr>
        <w:t>Contents List with a Detailed Synopsis of Each Chapter</w:t>
      </w:r>
      <w:r w:rsidRPr="00DB65D3">
        <w:rPr>
          <w:rFonts w:ascii="Trade Gothic Next" w:hAnsi="Trade Gothic Next"/>
          <w:color w:val="000000"/>
        </w:rPr>
        <w:t xml:space="preserve"> (300–400 words per chapter):</w:t>
      </w:r>
    </w:p>
    <w:p w14:paraId="7AE62482" w14:textId="77777777" w:rsidR="000D2D58" w:rsidRPr="00DB65D3" w:rsidRDefault="000D2D58" w:rsidP="000D2D58">
      <w:pPr>
        <w:rPr>
          <w:rFonts w:ascii="Trade Gothic Next" w:hAnsi="Trade Gothic Next"/>
          <w:color w:val="000000"/>
        </w:rPr>
      </w:pPr>
    </w:p>
    <w:p w14:paraId="6A13822A" w14:textId="77777777" w:rsidR="000D2D58" w:rsidRPr="00DB65D3" w:rsidRDefault="000D2D58" w:rsidP="000D2D58">
      <w:pPr>
        <w:rPr>
          <w:rFonts w:ascii="Trade Gothic Next" w:hAnsi="Trade Gothic Next"/>
          <w:color w:val="000000"/>
        </w:rPr>
      </w:pPr>
      <w:r w:rsidRPr="00DB65D3">
        <w:rPr>
          <w:rFonts w:ascii="Trade Gothic Next" w:hAnsi="Trade Gothic Next"/>
          <w:color w:val="000000"/>
        </w:rPr>
        <w:t>Readership (300–400 words):</w:t>
      </w:r>
    </w:p>
    <w:p w14:paraId="097577AD" w14:textId="77777777" w:rsidR="000D2D58" w:rsidRPr="00DB65D3" w:rsidRDefault="000D2D58" w:rsidP="000D2D58">
      <w:pPr>
        <w:rPr>
          <w:rFonts w:ascii="Trade Gothic Next" w:hAnsi="Trade Gothic Next"/>
          <w:color w:val="000000"/>
        </w:rPr>
      </w:pPr>
    </w:p>
    <w:p w14:paraId="7A7CE955" w14:textId="2020B8B1" w:rsidR="000D2D58" w:rsidRPr="00DB65D3" w:rsidRDefault="00BC088C" w:rsidP="000D2D58">
      <w:pPr>
        <w:rPr>
          <w:rFonts w:ascii="Trade Gothic Next" w:hAnsi="Trade Gothic Next"/>
          <w:color w:val="262626"/>
        </w:rPr>
      </w:pPr>
      <w:r w:rsidRPr="00DB65D3">
        <w:rPr>
          <w:rFonts w:ascii="Trade Gothic Next" w:hAnsi="Trade Gothic Next"/>
          <w:color w:val="262626"/>
        </w:rPr>
        <w:t>Impact on Scholarly Field</w:t>
      </w:r>
      <w:r w:rsidR="000D2D58" w:rsidRPr="00DB65D3">
        <w:rPr>
          <w:rFonts w:ascii="Trade Gothic Next" w:hAnsi="Trade Gothic Next"/>
          <w:color w:val="262626"/>
        </w:rPr>
        <w:t>:</w:t>
      </w:r>
    </w:p>
    <w:p w14:paraId="225A1A05" w14:textId="75A502BC" w:rsidR="00BC088C" w:rsidRPr="00DB65D3" w:rsidRDefault="00BC088C" w:rsidP="000D2D58">
      <w:pPr>
        <w:rPr>
          <w:rFonts w:ascii="Trade Gothic Next" w:hAnsi="Trade Gothic Next"/>
          <w:color w:val="262626"/>
        </w:rPr>
      </w:pPr>
    </w:p>
    <w:p w14:paraId="5666ED18" w14:textId="1746FD0A" w:rsidR="00BC088C" w:rsidRPr="00DB65D3" w:rsidRDefault="00BC088C" w:rsidP="000D2D58">
      <w:pPr>
        <w:rPr>
          <w:rFonts w:ascii="Trade Gothic Next" w:hAnsi="Trade Gothic Next"/>
          <w:color w:val="262626"/>
        </w:rPr>
      </w:pPr>
      <w:r w:rsidRPr="00DB65D3">
        <w:rPr>
          <w:rFonts w:ascii="Trade Gothic Next" w:hAnsi="Trade Gothic Next"/>
          <w:color w:val="262626"/>
        </w:rPr>
        <w:t>Comp</w:t>
      </w:r>
      <w:r w:rsidR="007F2C63">
        <w:rPr>
          <w:rFonts w:ascii="Trade Gothic Next" w:hAnsi="Trade Gothic Next"/>
          <w:color w:val="262626"/>
        </w:rPr>
        <w:t>arable Titles</w:t>
      </w:r>
      <w:r w:rsidRPr="00DB65D3">
        <w:rPr>
          <w:rFonts w:ascii="Trade Gothic Next" w:hAnsi="Trade Gothic Next"/>
          <w:color w:val="262626"/>
        </w:rPr>
        <w:t>:</w:t>
      </w:r>
    </w:p>
    <w:p w14:paraId="251058A4" w14:textId="77777777" w:rsidR="000D2D58" w:rsidRPr="00DB65D3" w:rsidRDefault="000D2D58" w:rsidP="000D2D58">
      <w:pPr>
        <w:rPr>
          <w:rFonts w:ascii="Trade Gothic Next" w:hAnsi="Trade Gothic Next"/>
          <w:color w:val="000000"/>
        </w:rPr>
      </w:pPr>
    </w:p>
    <w:p w14:paraId="47E396CC" w14:textId="6E52671B" w:rsidR="00F45A25" w:rsidRPr="00DB65D3" w:rsidRDefault="00B609B4" w:rsidP="00F45A25">
      <w:pPr>
        <w:rPr>
          <w:rFonts w:ascii="Trade Gothic Next" w:hAnsi="Trade Gothic Next"/>
          <w:color w:val="262626"/>
        </w:rPr>
      </w:pPr>
      <w:r w:rsidRPr="00DB65D3">
        <w:rPr>
          <w:rFonts w:ascii="Trade Gothic Next" w:hAnsi="Trade Gothic Next"/>
          <w:color w:val="262626"/>
        </w:rPr>
        <w:t>Key</w:t>
      </w:r>
      <w:r w:rsidR="00F45A25" w:rsidRPr="00DB65D3">
        <w:rPr>
          <w:rFonts w:ascii="Trade Gothic Next" w:hAnsi="Trade Gothic Next"/>
          <w:color w:val="262626"/>
        </w:rPr>
        <w:t xml:space="preserve"> Selling Points</w:t>
      </w:r>
      <w:r w:rsidR="000D2D58" w:rsidRPr="00DB65D3">
        <w:rPr>
          <w:rFonts w:ascii="Trade Gothic Next" w:hAnsi="Trade Gothic Next"/>
          <w:color w:val="262626"/>
        </w:rPr>
        <w:t>:</w:t>
      </w:r>
    </w:p>
    <w:p w14:paraId="4F44AA0F" w14:textId="77777777" w:rsidR="00F45A25" w:rsidRPr="00DB65D3" w:rsidRDefault="00F45A25" w:rsidP="00F45A25">
      <w:pPr>
        <w:rPr>
          <w:rFonts w:ascii="Trade Gothic Next" w:hAnsi="Trade Gothic Next"/>
          <w:color w:val="262626"/>
        </w:rPr>
      </w:pPr>
    </w:p>
    <w:p w14:paraId="41DCC79C" w14:textId="161FE2F3" w:rsidR="00F45A25" w:rsidRPr="00DB65D3" w:rsidRDefault="00F45A25" w:rsidP="00F45A25">
      <w:pPr>
        <w:rPr>
          <w:rFonts w:ascii="Trade Gothic Next" w:hAnsi="Trade Gothic Next"/>
          <w:color w:val="262626"/>
        </w:rPr>
      </w:pPr>
      <w:r w:rsidRPr="00DB65D3">
        <w:rPr>
          <w:rFonts w:ascii="Trade Gothic Next" w:hAnsi="Trade Gothic Next"/>
          <w:color w:val="262626"/>
        </w:rPr>
        <w:t>Approximate Word Count</w:t>
      </w:r>
      <w:r w:rsidR="000D2D58" w:rsidRPr="00DB65D3">
        <w:rPr>
          <w:rFonts w:ascii="Trade Gothic Next" w:hAnsi="Trade Gothic Next"/>
          <w:color w:val="262626"/>
        </w:rPr>
        <w:t xml:space="preserve">: </w:t>
      </w:r>
    </w:p>
    <w:p w14:paraId="06F1FB36" w14:textId="77777777" w:rsidR="00F45A25" w:rsidRPr="00DB65D3" w:rsidRDefault="00F45A25" w:rsidP="00F45A25">
      <w:pPr>
        <w:rPr>
          <w:rFonts w:ascii="Trade Gothic Next" w:hAnsi="Trade Gothic Next"/>
          <w:color w:val="262626"/>
        </w:rPr>
      </w:pPr>
    </w:p>
    <w:p w14:paraId="192017C2" w14:textId="5505CBA9" w:rsidR="000D2D58" w:rsidRPr="00DB65D3" w:rsidRDefault="000D2D58" w:rsidP="00F45A25">
      <w:pPr>
        <w:rPr>
          <w:rFonts w:ascii="Trade Gothic Next" w:hAnsi="Trade Gothic Next"/>
          <w:color w:val="000000"/>
        </w:rPr>
      </w:pPr>
      <w:r w:rsidRPr="00DB65D3">
        <w:rPr>
          <w:rFonts w:ascii="Trade Gothic Next" w:hAnsi="Trade Gothic Next"/>
          <w:color w:val="262626"/>
        </w:rPr>
        <w:t>Illustrations and</w:t>
      </w:r>
      <w:r w:rsidR="00F45A25" w:rsidRPr="00DB65D3">
        <w:rPr>
          <w:rFonts w:ascii="Trade Gothic Next" w:hAnsi="Trade Gothic Next"/>
          <w:color w:val="262626"/>
        </w:rPr>
        <w:t xml:space="preserve"> F</w:t>
      </w:r>
      <w:r w:rsidRPr="00DB65D3">
        <w:rPr>
          <w:rFonts w:ascii="Trade Gothic Next" w:hAnsi="Trade Gothic Next"/>
          <w:color w:val="262626"/>
        </w:rPr>
        <w:t>igures:</w:t>
      </w:r>
    </w:p>
    <w:p w14:paraId="7F3C1B8E" w14:textId="77777777" w:rsidR="000D2D58" w:rsidRPr="00DB65D3" w:rsidRDefault="000D2D58" w:rsidP="000D2D58">
      <w:pPr>
        <w:rPr>
          <w:rFonts w:ascii="Trade Gothic Next" w:hAnsi="Trade Gothic Next"/>
        </w:rPr>
      </w:pPr>
    </w:p>
    <w:p w14:paraId="63D5E77A" w14:textId="77777777" w:rsidR="00F45A25" w:rsidRPr="00DB65D3" w:rsidRDefault="000D2D58" w:rsidP="00F45A25">
      <w:pPr>
        <w:rPr>
          <w:rFonts w:ascii="Trade Gothic Next" w:hAnsi="Trade Gothic Next"/>
        </w:rPr>
      </w:pPr>
      <w:r w:rsidRPr="00DB65D3">
        <w:rPr>
          <w:rFonts w:ascii="Trade Gothic Next" w:hAnsi="Trade Gothic Next"/>
        </w:rPr>
        <w:t>Permissions:</w:t>
      </w:r>
    </w:p>
    <w:p w14:paraId="3C280CDA" w14:textId="77777777" w:rsidR="00F45A25" w:rsidRPr="00DB65D3" w:rsidRDefault="00F45A25" w:rsidP="00F45A25">
      <w:pPr>
        <w:rPr>
          <w:rFonts w:ascii="Trade Gothic Next" w:hAnsi="Trade Gothic Next"/>
          <w:color w:val="262626"/>
        </w:rPr>
      </w:pPr>
    </w:p>
    <w:p w14:paraId="77C3B181" w14:textId="60524C6F" w:rsidR="000D2D58" w:rsidRPr="00DB65D3" w:rsidRDefault="000D2D58" w:rsidP="00F45A25">
      <w:pPr>
        <w:rPr>
          <w:rFonts w:ascii="Trade Gothic Next" w:hAnsi="Trade Gothic Next"/>
          <w:color w:val="262626"/>
        </w:rPr>
      </w:pPr>
      <w:r w:rsidRPr="00DB65D3">
        <w:rPr>
          <w:rFonts w:ascii="Trade Gothic Next" w:hAnsi="Trade Gothic Next"/>
          <w:color w:val="262626"/>
        </w:rPr>
        <w:lastRenderedPageBreak/>
        <w:t xml:space="preserve">Proposed Timeline: </w:t>
      </w:r>
    </w:p>
    <w:p w14:paraId="504B1517" w14:textId="6B74FA3B" w:rsidR="00F45A25" w:rsidRPr="00DB65D3" w:rsidRDefault="00F45A25" w:rsidP="00F45A25">
      <w:pPr>
        <w:rPr>
          <w:rFonts w:ascii="Trade Gothic Next" w:hAnsi="Trade Gothic Next"/>
        </w:rPr>
      </w:pPr>
    </w:p>
    <w:p w14:paraId="01B09256" w14:textId="74CE05A7" w:rsidR="00F45A25" w:rsidRPr="00DB65D3" w:rsidRDefault="00F45A25" w:rsidP="00F45A25">
      <w:pPr>
        <w:rPr>
          <w:rFonts w:ascii="Trade Gothic Next" w:hAnsi="Trade Gothic Next"/>
        </w:rPr>
      </w:pPr>
      <w:r w:rsidRPr="00DB65D3">
        <w:rPr>
          <w:rFonts w:ascii="Trade Gothic Next" w:hAnsi="Trade Gothic Next"/>
        </w:rPr>
        <w:t>Multiple Submission</w:t>
      </w:r>
      <w:r w:rsidR="00B25221" w:rsidRPr="00DB65D3">
        <w:rPr>
          <w:rFonts w:ascii="Trade Gothic Next" w:hAnsi="Trade Gothic Next"/>
        </w:rPr>
        <w:t xml:space="preserve"> Disclosure</w:t>
      </w:r>
      <w:r w:rsidRPr="00DB65D3">
        <w:rPr>
          <w:rFonts w:ascii="Trade Gothic Next" w:hAnsi="Trade Gothic Next"/>
        </w:rPr>
        <w:t>:</w:t>
      </w:r>
    </w:p>
    <w:p w14:paraId="53ED35DA" w14:textId="77777777" w:rsidR="000D2D58" w:rsidRPr="00DB65D3" w:rsidRDefault="000D2D58" w:rsidP="000D2D58">
      <w:pPr>
        <w:rPr>
          <w:rFonts w:ascii="Trade Gothic Next" w:hAnsi="Trade Gothic Next"/>
        </w:rPr>
      </w:pPr>
    </w:p>
    <w:p w14:paraId="4E37D758" w14:textId="77777777" w:rsidR="000D2D58" w:rsidRPr="00DB65D3" w:rsidRDefault="000D2D58" w:rsidP="000D2D58">
      <w:pPr>
        <w:rPr>
          <w:rFonts w:ascii="Trade Gothic Next" w:hAnsi="Trade Gothic Next"/>
        </w:rPr>
      </w:pPr>
      <w:r w:rsidRPr="00DB65D3">
        <w:rPr>
          <w:rFonts w:ascii="Trade Gothic Next" w:hAnsi="Trade Gothic Next"/>
        </w:rPr>
        <w:t>Please attach any sample material in a separate document.</w:t>
      </w:r>
    </w:p>
    <w:sectPr w:rsidR="000D2D58" w:rsidRPr="00DB65D3" w:rsidSect="00FE5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rade Gothic Next">
    <w:altName w:val="Calibri"/>
    <w:charset w:val="00"/>
    <w:family w:val="swiss"/>
    <w:pitch w:val="variable"/>
    <w:sig w:usb0="8000002F" w:usb1="0000000A" w:usb2="00000000" w:usb3="00000000" w:csb0="00000001"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8"/>
    <w:rsid w:val="0007114B"/>
    <w:rsid w:val="000D2D58"/>
    <w:rsid w:val="001A5C9A"/>
    <w:rsid w:val="004D57A8"/>
    <w:rsid w:val="0053255F"/>
    <w:rsid w:val="005C0835"/>
    <w:rsid w:val="006A5210"/>
    <w:rsid w:val="007F2C63"/>
    <w:rsid w:val="00A50298"/>
    <w:rsid w:val="00B25221"/>
    <w:rsid w:val="00B609B4"/>
    <w:rsid w:val="00BA25CA"/>
    <w:rsid w:val="00BA6284"/>
    <w:rsid w:val="00BC088C"/>
    <w:rsid w:val="00DB65D3"/>
    <w:rsid w:val="00F45A25"/>
    <w:rsid w:val="00FE5E89"/>
    <w:rsid w:val="00FF1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CF14A"/>
  <w14:defaultImageDpi w14:val="300"/>
  <w15:docId w15:val="{D1FE7B86-E231-EB42-8F94-B4CCB22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character" w:styleId="Hyperlink">
    <w:name w:val="Hyperlink"/>
    <w:basedOn w:val="DefaultParagraphFont"/>
    <w:uiPriority w:val="99"/>
    <w:unhideWhenUsed/>
    <w:rsid w:val="005C0835"/>
    <w:rPr>
      <w:color w:val="0000FF" w:themeColor="hyperlink"/>
      <w:u w:val="single"/>
    </w:rPr>
  </w:style>
  <w:style w:type="character" w:styleId="UnresolvedMention">
    <w:name w:val="Unresolved Mention"/>
    <w:basedOn w:val="DefaultParagraphFont"/>
    <w:uiPriority w:val="99"/>
    <w:semiHidden/>
    <w:unhideWhenUsed/>
    <w:rsid w:val="005C0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7578">
      <w:bodyDiv w:val="1"/>
      <w:marLeft w:val="0"/>
      <w:marRight w:val="0"/>
      <w:marTop w:val="0"/>
      <w:marBottom w:val="0"/>
      <w:divBdr>
        <w:top w:val="none" w:sz="0" w:space="0" w:color="auto"/>
        <w:left w:val="none" w:sz="0" w:space="0" w:color="auto"/>
        <w:bottom w:val="none" w:sz="0" w:space="0" w:color="auto"/>
        <w:right w:val="none" w:sz="0" w:space="0" w:color="auto"/>
      </w:divBdr>
    </w:div>
    <w:div w:id="1734235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orkin@clemson.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Andrew John Dorkin</cp:lastModifiedBy>
  <cp:revision>7</cp:revision>
  <dcterms:created xsi:type="dcterms:W3CDTF">2021-02-02T19:50:00Z</dcterms:created>
  <dcterms:modified xsi:type="dcterms:W3CDTF">2023-10-18T18:50:00Z</dcterms:modified>
</cp:coreProperties>
</file>